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Fano (PU)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6°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35" w:right="0" w:firstLine="0"/>
        <w:jc w:val="center"/>
        <w:rPr>
          <w:vertAlign w:val="baseline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vertAlign w:val="baseline"/>
          <w:rtl w:val="0"/>
        </w:rPr>
        <w:t xml:space="preserve">1-2 GIUGNO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veat" w:cs="Caveat" w:eastAsia="Caveat" w:hAnsi="Caveat"/>
          <w:b w:val="1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vertAlign w:val="baseline"/>
          <w:rtl w:val="0"/>
        </w:rPr>
        <w:t xml:space="preserve">4 </w:t>
      </w:r>
      <w:r w:rsidDel="00000000" w:rsidR="00000000" w:rsidRPr="00000000">
        <w:rPr>
          <w:rFonts w:ascii="Caveat" w:cs="Caveat" w:eastAsia="Caveat" w:hAnsi="Caveat"/>
          <w:b w:val="1"/>
          <w:i w:val="1"/>
          <w:sz w:val="28"/>
          <w:szCs w:val="28"/>
          <w:vertAlign w:val="baseline"/>
          <w:rtl w:val="0"/>
        </w:rPr>
        <w:t xml:space="preserve">CORI FINALISTI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veat" w:cs="Caveat" w:eastAsia="Caveat" w:hAnsi="Caveat"/>
          <w:b w:val="1"/>
          <w:i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vertAlign w:val="baseline"/>
          <w:rtl w:val="0"/>
        </w:rPr>
        <w:t xml:space="preserve">Al fine di promuovere la cultura e l’educazione musicale nella scuola tra i bambini, favorire la valorizzazione della pratica e della cultura musicale nelle scuole e di diffondere la promozione della cultura e dell’educazione musicale nel più ampio numero di istituzioni scolastiche soprattutto primarie nella convinzione che la musica ed il canto corale nello specifico rappresenti un supporto fondamentale nel processo di maturazione e affermazione della propria identità.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omic Sans MS" w:cs="Comic Sans MS" w:eastAsia="Comic Sans MS" w:hAnsi="Comic Sans MS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000000"/>
          <w:sz w:val="20"/>
          <w:szCs w:val="20"/>
          <w:vertAlign w:val="baseline"/>
          <w:rtl w:val="0"/>
        </w:rPr>
        <w:t xml:space="preserve">Cantare insieme, fare musica insieme, significa attraverso l’ascolto rendersi ciascuno vicino e responsabile nei confronti del prossimo essere partecipi attivamente di un rapporto di reciproca empatia e sintonia condivisa. Proprio per questo motivo il valore di un coro o di un’orchestra non saranno mai “solamente” musicali ma innanzitutto sociali.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000000"/>
          <w:sz w:val="20"/>
          <w:szCs w:val="20"/>
          <w:vertAlign w:val="baseline"/>
          <w:rtl w:val="0"/>
        </w:rPr>
        <w:t xml:space="preserve">Questa sensibilità all’ascolto sta alla base della valenza formativa del bambino.”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PREMESSA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premette che il suddetto concorso si svolgerà attraverso selezioni presiedute da una giuria tecnica che valuterà il livello di creatività-coerenza con l’input progettuale – musicalità nelle quali verranno individuati al massimo </w:t>
      </w:r>
      <w:r w:rsidDel="00000000" w:rsidR="00000000" w:rsidRPr="00000000">
        <w:rPr>
          <w:b w:val="1"/>
          <w:vertAlign w:val="baseline"/>
          <w:rtl w:val="0"/>
        </w:rPr>
        <w:t xml:space="preserve">n.4 cori, più il coro vincitore dell’edizione 2024 del Concorso Internazionale “In coro per un sogno” Busca (CN) per un totale di 5 cori,</w:t>
      </w:r>
      <w:r w:rsidDel="00000000" w:rsidR="00000000" w:rsidRPr="00000000">
        <w:rPr>
          <w:vertAlign w:val="baseline"/>
          <w:rtl w:val="0"/>
        </w:rPr>
        <w:t xml:space="preserve"> i quali prenderanno parte alla finale in programma a Fano (PU) nei giorni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1-2 GIUGNO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REQUISITI PER LA PARTECIPAZIONE: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Concorso è aperto ai cori delle scuole primarie italiane.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Ogni coro deve essere composto da un minimo di 15 bambini. Non è fissato un limite massimo. Non sono ammessi più di 2 solisti.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L’iscrizione al Concorso è subordinata alla presentazione di un BRANO INEDITO sia per il testo che la composizione musicale.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Sono ammessi al Concorso brani in lingua italiana, in dialetto, in lingua straniera. 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Sono ammessi al Concorso brani che non superino la durata di 4’.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Non si dà nessuna indicazione in merito alla scelta dei temi da trattare.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testo ovviamente non dovrà avere contenuti che possano offendere la morale civile e religiosa o persone realmente esistenti.</w:t>
      </w:r>
    </w:p>
    <w:p w:rsidR="00000000" w:rsidDel="00000000" w:rsidP="00000000" w:rsidRDefault="00000000" w:rsidRPr="00000000" w14:paraId="00000023">
      <w:pPr>
        <w:jc w:val="both"/>
        <w:rPr>
          <w:rFonts w:ascii="TTE2BEC9B0t00" w:cs="TTE2BEC9B0t00" w:eastAsia="TTE2BEC9B0t00" w:hAnsi="TTE2BEC9B0t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TE2BEC9B0t00" w:cs="TTE2BEC9B0t00" w:eastAsia="TTE2BEC9B0t00" w:hAnsi="TTE2BEC9B0t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TE2BEC9B0t00" w:cs="TTE2BEC9B0t00" w:eastAsia="TTE2BEC9B0t00" w:hAnsi="TTE2BEC9B0t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MODALITÀ DI ISCRIZIONE: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TE2BEC9B0t00" w:cs="TTE2BEC9B0t00" w:eastAsia="TTE2BEC9B0t00" w:hAnsi="TTE2BEC9B0t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Entro la data del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20 GENNAIO 2024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dovrà pervenire presso la segreteria dell’Associazione Tra le Note al seguente indirizzo e-mail </w:t>
      </w:r>
      <w:hyperlink r:id="rId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info@tralenote.it</w:t>
        </w:r>
      </w:hyperlink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 all’ indirizzo: Associazione culturale “Tra le note” via Fenile,64 61032 FANO (PU) 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Modulo di iscrizione al Concorso debitamente compilato (vedi allegato n.1) </w:t>
      </w:r>
    </w:p>
    <w:p w:rsidR="00000000" w:rsidDel="00000000" w:rsidP="00000000" w:rsidRDefault="00000000" w:rsidRPr="00000000" w14:paraId="0000002B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File audio inviato via mail o in alternativa CD inviato all’indirizzo sopra, contenente il brano proposto per il concorso (base + voce guida) </w:t>
      </w:r>
    </w:p>
    <w:p w:rsidR="00000000" w:rsidDel="00000000" w:rsidP="00000000" w:rsidRDefault="00000000" w:rsidRPr="00000000" w14:paraId="0000002D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Spartito (pianoforte conduttore + testo)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Testo in word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Il Bando di concorso (allegato n.2) sottoscritto dal Dirigente Scolastico.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Il tagliando di partecipazione all’aggiornamento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TE2BEC9B0t00" w:cs="TTE2BEC9B0t00" w:eastAsia="TTE2BEC9B0t00" w:hAnsi="TTE2BEC9B0t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Farà fede la data di arrivo della domanda di iscrizione.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ff0000"/>
          <w:sz w:val="28"/>
          <w:szCs w:val="28"/>
          <w:vertAlign w:val="baseline"/>
        </w:rPr>
        <w:sectPr>
          <w:pgSz w:h="16838" w:w="11906" w:orient="portrait"/>
          <w:pgMar w:bottom="1134" w:top="719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MODALITÀ DI PARTECIPAZIONE: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Prenderanno parte alle finali del Concorso in oggetto i cori che avranno superato le selezioni e </w:t>
      </w:r>
      <w:r w:rsidDel="00000000" w:rsidR="00000000" w:rsidRPr="00000000">
        <w:rPr>
          <w:highlight w:val="yellow"/>
          <w:vertAlign w:val="baseline"/>
          <w:rtl w:val="0"/>
        </w:rPr>
        <w:t xml:space="preserve">che pertanto risulteranno vincitori del concorso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decisione sarà comunicata entro la data del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15 FEBBRAIO 2024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Una volta ammessi, i brani dei rispettivi 4 cori + il coro vincitore della edizione “In coro per un sogno”, verranno arrangiati per orchestra (l’organico dell’orchestra verrà comunicato a seguito dell’eventuale ammissione). Per coloro che non avessero la disponibilità di avere un professionista del settore, l’Associazione Tra le note metterà a disposizione (gratuitamente) un proprio arrangiatore professionista. Il nome dell’orchestra giovanile, sarà reso noto in fase di ammissione.</w:t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L’Associazione si occuperà di far pervenire entro il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15 marzo 2024 </w:t>
      </w:r>
      <w:r w:rsidDel="00000000" w:rsidR="00000000" w:rsidRPr="00000000">
        <w:rPr>
          <w:vertAlign w:val="baseline"/>
          <w:rtl w:val="0"/>
        </w:rPr>
        <w:t xml:space="preserve">ai cori selezionati per la finale (che lo avessero richiesto), la base registrata dall’orchestra su cui essi potranno lavorare.</w:t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SVOLGIMENTO DELLE GIORNATE DI CONCORSO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highlight w:val="green"/>
          <w:vertAlign w:val="baseline"/>
          <w:rtl w:val="0"/>
        </w:rPr>
        <w:t xml:space="preserve">SABATO 1 GIUGNO</w:t>
      </w:r>
      <w:r w:rsidDel="00000000" w:rsidR="00000000" w:rsidRPr="00000000">
        <w:rPr>
          <w:rFonts w:ascii="Arial Black" w:cs="Arial Black" w:eastAsia="Arial Black" w:hAnsi="Arial Black"/>
          <w:highlight w:val="green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highlight w:val="green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questa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prima giornata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i cori, uno alla volta, potranno effettuare le prove con l’orchestra a partire dal pomeriggio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 seguito l'orchestra eseguirà un breve concerto per tutti i bambini che sono arrivati alla finale (max. 4 brani).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Nel frattempo i cori non impegnati nella prova, usufruiranno di attività gratuite offerte dall’Associazione.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highlight w:val="green"/>
          <w:vertAlign w:val="baseline"/>
          <w:rtl w:val="0"/>
        </w:rPr>
        <w:t xml:space="preserve">DOMENICA 2 GIUGNO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vertAlign w:val="baseline"/>
          <w:rtl w:val="0"/>
        </w:rPr>
        <w:t xml:space="preserve">Il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pomeriggio del secondo giorno,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si svolgerà l'evento finale sempre presso il Teatro della Fortuna, in cui si esibiranno i 4 cori + il coro vincitore del </w:t>
      </w:r>
      <w:r w:rsidDel="00000000" w:rsidR="00000000" w:rsidRPr="00000000">
        <w:rPr>
          <w:b w:val="1"/>
          <w:vertAlign w:val="baseline"/>
          <w:rtl w:val="0"/>
        </w:rPr>
        <w:t xml:space="preserve">Concorso Internazionale “In coro per un sogno” Busca (CN)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ed al termine riceveranno il premio in denaro sottoforma di borsa di studio.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Verranno inoltre assegnati due premi speciali al miglior brano ed alla migliore interpretazione ed espressione corale.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(gli orari dettagliati, verranno comunicati a seguito dell’ammissione alla finale del Concorso)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cori, una volta ammessi, dovranno presentare entro i termini che saranno comunicati dall’ Associazione Tra le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Foto del Coro </w:t>
      </w:r>
      <w:r w:rsidDel="00000000" w:rsidR="00000000" w:rsidRPr="00000000">
        <w:rPr>
          <w:color w:val="000000"/>
          <w:vertAlign w:val="baseline"/>
          <w:rtl w:val="0"/>
        </w:rPr>
        <w:t xml:space="preserve">(preferibilmente in jpg)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Liberatoria per minori (vedi allegato 2) che darà diritto all’ organizzazione al trattamento delle immagini per la pubblicazione.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Dichiarazione di copertura assicurativa degli alunni.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Presentazione del Coro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Presentazione del brano</w:t>
      </w:r>
    </w:p>
    <w:p w:rsidR="00000000" w:rsidDel="00000000" w:rsidP="00000000" w:rsidRDefault="00000000" w:rsidRPr="00000000" w14:paraId="0000005D">
      <w:pPr>
        <w:jc w:val="both"/>
        <w:rPr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(VEDI ELENCO ALLEGATI)</w:t>
      </w:r>
    </w:p>
    <w:p w:rsidR="00000000" w:rsidDel="00000000" w:rsidP="00000000" w:rsidRDefault="00000000" w:rsidRPr="00000000" w14:paraId="0000005F">
      <w:pPr>
        <w:jc w:val="both"/>
        <w:rPr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CRITERI DI VALUTAZIONE PER L’AMMISSIONE ALLA FASE FINALE: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Nella fase di ascolto, destinata all’individuazione dei cori ammessi alle selezioni, i criteri di valutazione saranno i seguenti:</w:t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testo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(secondo i criteri di forma, creatività, metrica e contenuto)</w:t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composizione musicale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(linea melodica, armonia e metrica) </w:t>
      </w:r>
    </w:p>
    <w:p w:rsidR="00000000" w:rsidDel="00000000" w:rsidP="00000000" w:rsidRDefault="00000000" w:rsidRPr="00000000" w14:paraId="0000006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CRITERI DI VALUTAZIONE IN FASE DI SELEZIONI FINALI: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testo </w:t>
      </w:r>
      <w:r w:rsidDel="00000000" w:rsidR="00000000" w:rsidRPr="00000000">
        <w:rPr>
          <w:vertAlign w:val="baseline"/>
          <w:rtl w:val="0"/>
        </w:rPr>
        <w:t xml:space="preserve">(secondo i criteri di forma, creatività, metrica e contenuto)</w:t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composizione musicale </w:t>
      </w:r>
      <w:r w:rsidDel="00000000" w:rsidR="00000000" w:rsidRPr="00000000">
        <w:rPr>
          <w:vertAlign w:val="baseline"/>
          <w:rtl w:val="0"/>
        </w:rPr>
        <w:t xml:space="preserve">(realizzazione dell’esecuzione) </w:t>
      </w:r>
    </w:p>
    <w:p w:rsidR="00000000" w:rsidDel="00000000" w:rsidP="00000000" w:rsidRDefault="00000000" w:rsidRPr="00000000" w14:paraId="0000007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intonazione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musicalità del coro </w:t>
      </w:r>
      <w:r w:rsidDel="00000000" w:rsidR="00000000" w:rsidRPr="00000000">
        <w:rPr>
          <w:vertAlign w:val="baseline"/>
          <w:rtl w:val="0"/>
        </w:rPr>
        <w:t xml:space="preserve">(tecnica vocale)</w:t>
      </w:r>
    </w:p>
    <w:p w:rsidR="00000000" w:rsidDel="00000000" w:rsidP="00000000" w:rsidRDefault="00000000" w:rsidRPr="00000000" w14:paraId="00000074">
      <w:pPr>
        <w:jc w:val="both"/>
        <w:rPr>
          <w:rFonts w:ascii="TTE2BEC9B0t00" w:cs="TTE2BEC9B0t00" w:eastAsia="TTE2BEC9B0t00" w:hAnsi="TTE2BEC9B0t00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interpretazione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TE2BEC9B0t00" w:cs="TTE2BEC9B0t00" w:eastAsia="TTE2BEC9B0t00" w:hAnsi="TTE2BEC9B0t00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coerenza stilistica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TE2BEC9B0t00" w:cs="TTE2BEC9B0t00" w:eastAsia="TTE2BEC9B0t00" w:hAnsi="TTE2BEC9B0t00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VOTAZIONE SARÀ ESPRESSA CON UN PUNTEGGIO DA 1 A 10.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volta terminata la manifestazione, al fine di avere un confronto costruttivo con i giurati della commissione giudicatrice, essi invieranno un report sulla valutazione del percorso effettuato da ogni coro finalista.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LA GIURIA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Giuria sarà composta da note personalità del mondo musicale regionale e nazionale con particolare preparazione sulla didattica della musica.</w:t>
      </w:r>
    </w:p>
    <w:p w:rsidR="00000000" w:rsidDel="00000000" w:rsidP="00000000" w:rsidRDefault="00000000" w:rsidRPr="00000000" w14:paraId="0000007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Giuria sarà composta da 4 giudici più il Presidente di Giuria.</w:t>
      </w:r>
    </w:p>
    <w:p w:rsidR="00000000" w:rsidDel="00000000" w:rsidP="00000000" w:rsidRDefault="00000000" w:rsidRPr="00000000" w14:paraId="0000008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darà la possibilità ad un giurato se impossibilitato a partecipare, per gravi motivi, di delegare un giurato con i suoi stessi requisiti, previa approvazione del Consiglio Direttivo dell’Associazione.</w:t>
      </w:r>
    </w:p>
    <w:p w:rsidR="00000000" w:rsidDel="00000000" w:rsidP="00000000" w:rsidRDefault="00000000" w:rsidRPr="00000000" w14:paraId="0000008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giudizio della giuria sarà insindacabile ed inappellabile.</w:t>
      </w:r>
    </w:p>
    <w:p w:rsidR="00000000" w:rsidDel="00000000" w:rsidP="00000000" w:rsidRDefault="00000000" w:rsidRPr="00000000" w14:paraId="0000008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tutte le fasi il Presidente dell’Associazione Tra le note, funge da garante e supervisore delle operazioni di calcolo dei punteggi e della stesura delle graduatorie.</w:t>
      </w:r>
    </w:p>
    <w:p w:rsidR="00000000" w:rsidDel="00000000" w:rsidP="00000000" w:rsidRDefault="00000000" w:rsidRPr="00000000" w14:paraId="0000008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nominativi dei componenti della giuria saranno visionabili sul sito dell’Associazione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www.tralenote.it</w:t>
        </w:r>
      </w:hyperlink>
      <w:r w:rsidDel="00000000" w:rsidR="00000000" w:rsidRPr="00000000">
        <w:rPr>
          <w:vertAlign w:val="baseline"/>
          <w:rtl w:val="0"/>
        </w:rPr>
        <w:t xml:space="preserve"> e sulla pagina face book Associazione Culturale Tra le note.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ogni controversia farà fede il Foro di Pesaro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Visto il carattere propedeutico e didattico della manifestazione, la commissione d’ascolto potrà dare suggerimenti sul programma eseguito, sulla musicalità espressa e sul percorso didattico svolto.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highlight w:val="yellow"/>
          <w:vertAlign w:val="baseline"/>
          <w:rtl w:val="0"/>
        </w:rPr>
        <w:t xml:space="preserve">Importante!!!!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vertAlign w:val="baseline"/>
        </w:rPr>
      </w:pP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L’ASSOCIAZIONE TRA LE NOTE PROMUOVE IN COLLABORAZIONE CON “PROGETTI SONORI” UN CORSO DI FORMAZIONE/AGGIORNAMENTO GRATUITO PER GLI ISCRITTI AL CONCORSO IN OGGETTO, SULLA VOCALITÀ INFANTILE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 gli iscritti al concorso ed all’aggiornamento verrà inviato il modulo di partecipazione con le date e la formula dell’aggiornamento.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PREMI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L’Associazione Tra le Note assegnerà ai 4 cori finalisti una borsa di studio in denaro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Verranno inoltre assegnati due premi speciali al miglior autore e alla migliore interpretazione ed espressione corale.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La commissione d’ascolto consegnerà a tutti i cori delle Scuole Primarie ammessi alla finale l’attestato di partecipazione e ai Direttori di Coro un diploma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SVOLGIMENTO DELLE FINALI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Al termine delle esibizioni</w:t>
      </w:r>
      <w:r w:rsidDel="00000000" w:rsidR="00000000" w:rsidRPr="00000000">
        <w:rPr>
          <w:vertAlign w:val="baseline"/>
          <w:rtl w:val="0"/>
        </w:rPr>
        <w:t xml:space="preserve"> del </w:t>
      </w:r>
      <w:r w:rsidDel="00000000" w:rsidR="00000000" w:rsidRPr="00000000">
        <w:rPr>
          <w:b w:val="1"/>
          <w:vertAlign w:val="baseline"/>
          <w:rtl w:val="0"/>
        </w:rPr>
        <w:t xml:space="preserve">2 GIUGNO 2023</w:t>
      </w:r>
      <w:r w:rsidDel="00000000" w:rsidR="00000000" w:rsidRPr="00000000">
        <w:rPr>
          <w:vertAlign w:val="baseline"/>
          <w:rtl w:val="0"/>
        </w:rPr>
        <w:t xml:space="preserve"> la Giuria del concorso consegnerà ai 4 cori vincitori il premio in denaro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manifestazioni del concorso saranno gratuite ed aperte al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spese di viaggio, la permanenza dei cori ed ogni altra spesa sono da intendersi totalmente a carico di ciascun coro partecipante.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L’Associazione fornirà tutte le indicazioni e le convenzioni con enti ed Associazioni alberghiere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CONDIZIONI INDEROGABILI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Non sono ammessi più di due solisti</w:t>
      </w:r>
    </w:p>
    <w:p w:rsidR="00000000" w:rsidDel="00000000" w:rsidP="00000000" w:rsidRDefault="00000000" w:rsidRPr="00000000" w14:paraId="000000A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Non è ammesso che uno stesso Direttore diriga più Cori</w:t>
      </w:r>
    </w:p>
    <w:p w:rsidR="00000000" w:rsidDel="00000000" w:rsidP="00000000" w:rsidRDefault="00000000" w:rsidRPr="00000000" w14:paraId="000000A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partecipazione al Concorso è subordinata al rispetto delle norme riportate dal seguente bando</w:t>
      </w:r>
    </w:p>
    <w:p w:rsidR="00000000" w:rsidDel="00000000" w:rsidP="00000000" w:rsidRDefault="00000000" w:rsidRPr="00000000" w14:paraId="000000A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Gli autori e gli interpreti delle opere partecipanti al concorso nonché i genitori dei minori componenti dei Cori o chi ne esercita la patria potestà, i legali rappresentanti dei Cori ed i responsabili dei gruppi scolastici, riconoscono all’Organizzazione del Concorso i seguenti diritti e facoltà:</w:t>
      </w:r>
    </w:p>
    <w:p w:rsidR="00000000" w:rsidDel="00000000" w:rsidP="00000000" w:rsidRDefault="00000000" w:rsidRPr="00000000" w14:paraId="000000B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Diritto di prima esecuzione.</w:t>
      </w:r>
    </w:p>
    <w:p w:rsidR="00000000" w:rsidDel="00000000" w:rsidP="00000000" w:rsidRDefault="00000000" w:rsidRPr="00000000" w14:paraId="000000B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Facoltà di cedere a terzi il diritto alla riproduzione senza che gli autori e gli interpreti abbiano alcunché da eccepire e pretendere dal produttore dell’opera discografica e dall’Organizzazione del Concorso, fatta eccezione naturalmente i diritti d’autore che verranno corrisposti regolarmente attraverso gli oneri SIAE.</w:t>
      </w:r>
    </w:p>
    <w:p w:rsidR="00000000" w:rsidDel="00000000" w:rsidP="00000000" w:rsidRDefault="00000000" w:rsidRPr="00000000" w14:paraId="000000B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Gli autori e gli interpreti delle opere partecipanti al Concorso, concedono all’Organizzazione a titolo gratuito la facoltà di utilizzare le registrazioni musicali da loro stessi prodotte e consegnate all’Organizzazione stessa.</w:t>
      </w:r>
    </w:p>
    <w:p w:rsidR="00000000" w:rsidDel="00000000" w:rsidP="00000000" w:rsidRDefault="00000000" w:rsidRPr="00000000" w14:paraId="000000B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Facoltà di cedere ad Enti radiotelevisivi regionali e nazionali, a networks privati di poter riprendere e diffondere la manifestazione ed i brani partecipanti.</w:t>
      </w:r>
    </w:p>
    <w:p w:rsidR="00000000" w:rsidDel="00000000" w:rsidP="00000000" w:rsidRDefault="00000000" w:rsidRPr="00000000" w14:paraId="000000B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Diritto di pubblicazione delle canzoni e del materiale fornito dai responsabili dei cori, a mezzo stampa o altre fonti di informazione.</w:t>
      </w:r>
    </w:p>
    <w:p w:rsidR="00000000" w:rsidDel="00000000" w:rsidP="00000000" w:rsidRDefault="00000000" w:rsidRPr="00000000" w14:paraId="000000B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Gli autori delle canzoni in gara garantiscono l’assoluta originalità delle canzoni da loro presentate e al contempo sollevano l’Organizzazione da ogni responsabilità di ordine morale, penale, civile ed economica nei confronti di chiunque, derivante dalla inosservanza della presente norma e della </w:t>
      </w:r>
      <w:r w:rsidDel="00000000" w:rsidR="00000000" w:rsidRPr="00000000">
        <w:rPr>
          <w:color w:val="000000"/>
          <w:vertAlign w:val="baseline"/>
          <w:rtl w:val="0"/>
        </w:rPr>
        <w:t xml:space="preserve">legge 196/2003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sulla privacy. Gli autori, i rappresentanti ed i responsabili dei gruppi scolastici, i genitori aventi la patria potestà forniscono il loro consenso al trattamento dei dati personali da parte dell’Organizzazione del Concorso.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</w:t>
      </w:r>
      <w:r w:rsidDel="00000000" w:rsidR="00000000" w:rsidRPr="00000000">
        <w:rPr>
          <w:color w:val="000000"/>
          <w:vertAlign w:val="baseline"/>
          <w:rtl w:val="0"/>
        </w:rPr>
        <w:t xml:space="preserve">’Organizzazione del Concorso, ai sensi della Legge 196/2003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sulla privacy, dichiara che i dati forniti dai partecipanti al Concorso saranno usati solo ed esclusivamente per la promozione del Concorso stesso. Il suddetto consenso è certificato dalla firma in calce del presente regolamento da parte del Dirigente Scolastico o del Direttore del Coro. L’iscrizione al Concorso comunque vale come tacita accettazione delle suddette norme. I partecipanti che non rispettino le condizioni richieste per la partecipazione, o che tengano comportamenti non consoni alle finalità educative, culturali ed artistiche del Concorso verranno esclusi dalle selezioni o dalle finali del Concorso su insindacabile giudizio dell’ente organizzatore.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ogni controversia sarà esclusivamente competente il Foro di Pesaro.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sottoscritto Dirigente Scolastico: ____________________________________________ - dichiara di aver preso visione del regolamento e di accettarne le norme. - autorizza l’organizzazione del Concorso alla ripresa e pubblicazione di materiale foto-video dei propri allievi per finalità esclusiva di promozione e dimostrazione delle attività svolte durante la manifestazione musicale, avendo preventivamente acquisito la liberatoria da parte di tutte le famiglie. - certifica che tutti gli allievi partecipanti al Concorso sono a norma con i requisiti previsti  dal punto 1 dei Requisiti previsti per la partecipazione - allega elenco cumulativo degli allievi  partecipanti al Concorso secondo il  modello   </w:t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Dirigente Scolastico per accettazione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Modello 1 Domanda di Iscrizione al Concorso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Il presente bando di concorso sottoscritto dal Dirigente scolastico.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 Tagliando di partecipazione al Corso di aggiornamento.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 N. 3 Copie delle partiture di ciascun brano scelto per il concorso;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 Registrazione recente su CD o in file con l'indicazione delle composizioni in 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contenute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Modello 2 Consenso per la privacy (da consegnare una volta selezionati per la finale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dell’Associazione)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Informazioni: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Referente: Ins.te Stefania Bernabucci : 347/O884858 e mail</w:t>
      </w:r>
    </w:p>
    <w:p w:rsidR="00000000" w:rsidDel="00000000" w:rsidP="00000000" w:rsidRDefault="00000000" w:rsidRPr="00000000" w14:paraId="000000D1">
      <w:pPr>
        <w:rPr>
          <w:vertAlign w:val="baseline"/>
        </w:rPr>
      </w:pPr>
      <w:hyperlink r:id="rId8">
        <w:r w:rsidDel="00000000" w:rsidR="00000000" w:rsidRPr="00000000">
          <w:rPr>
            <w:b w:val="1"/>
            <w:i w:val="1"/>
            <w:color w:val="0000ff"/>
            <w:u w:val="single"/>
            <w:vertAlign w:val="baseline"/>
            <w:rtl w:val="0"/>
          </w:rPr>
          <w:t xml:space="preserve">stefania_bernabucci@libero.it</w:t>
        </w:r>
      </w:hyperlink>
      <w:r w:rsidDel="00000000" w:rsidR="00000000" w:rsidRPr="00000000">
        <w:rPr>
          <w:vertAlign w:val="baseline"/>
          <w:rtl w:val="0"/>
        </w:rPr>
        <w:t xml:space="preserve">  e-mail dell’ Associazione: </w:t>
      </w:r>
      <w:hyperlink r:id="rId9">
        <w:r w:rsidDel="00000000" w:rsidR="00000000" w:rsidRPr="00000000">
          <w:rPr>
            <w:b w:val="1"/>
            <w:i w:val="1"/>
            <w:color w:val="0000ff"/>
            <w:u w:val="single"/>
            <w:vertAlign w:val="baseline"/>
            <w:rtl w:val="0"/>
          </w:rPr>
          <w:t xml:space="preserve">info@tralenote.it</w:t>
        </w:r>
      </w:hyperlink>
      <w:r w:rsidDel="00000000" w:rsidR="00000000" w:rsidRPr="00000000">
        <w:rPr>
          <w:vertAlign w:val="baseline"/>
          <w:rtl w:val="0"/>
        </w:rPr>
        <w:t xml:space="preserve"> / </w:t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Segreteria Concorso  per spedizione iscrizioni  Fax 0721/854126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via Fenile,64     61032 Fano (PU)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right="-427" w:firstLine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Sito  </w:t>
      </w:r>
      <w:hyperlink r:id="rId10">
        <w:r w:rsidDel="00000000" w:rsidR="00000000" w:rsidRPr="00000000">
          <w:rPr>
            <w:b w:val="1"/>
            <w:i w:val="1"/>
            <w:color w:val="0000ff"/>
            <w:u w:val="single"/>
            <w:vertAlign w:val="baseline"/>
            <w:rtl w:val="0"/>
          </w:rPr>
          <w:t xml:space="preserve">www.tralenote.it</w:t>
        </w:r>
      </w:hyperlink>
      <w:r w:rsidDel="00000000" w:rsidR="00000000" w:rsidRPr="00000000">
        <w:rPr>
          <w:b w:val="1"/>
          <w:i w:val="1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Pagina face book ASSOCIAZIONE CULTURALE TRA LE NOTE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Allegato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MODULO D'ISCRIZIONE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6° EDIZIONE DEL CONCORSO NAZIONALE DI CANTO CORALE PER SCUOLE PRIMARIE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“SULLE NOTE DELLA FORTUNA”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vertAlign w:val="baseline"/>
          <w:rtl w:val="0"/>
        </w:rPr>
        <w:t xml:space="preserve">Fano (PU) 1-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 Giugno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Io sottoscritto/a Cognome __________________________ Nome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nato/a a _______________________Prov. (___) il ___/___/______ residente 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 Via/Piazza ______________________________________ n. _____, c.a.p. __________ Prov. (_________)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Cellulare _______________________e-mail l(obbligatoria)________________________________________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Preside/Dirigente Scolastico della Scuola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Nome del Direttore del Coro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candido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il predetto Coro al Concorso in epigrafe, accettando fin da ora il relativo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MODULO D'ISCRIZIONE AL CORSO D’AGGIORNAMENTO ANNESSO ALLA 6° EDIZIONE DEL CONCORSO NAZIONALE DI CANTO CORALE PER SCUOLE PRIMARIE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“SULLE NOTE DELLA FORTUNA”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vertAlign w:val="baseline"/>
          <w:rtl w:val="0"/>
        </w:rPr>
        <w:t xml:space="preserve">Fano (PU) 1-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 Giugno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(In modalità mista On Line e in presenza)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2503170</wp:posOffset>
                </wp:positionH>
                <wp:positionV relativeFrom="paragraph">
                  <wp:posOffset>231140</wp:posOffset>
                </wp:positionV>
                <wp:extent cx="274320" cy="2209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/>
                        <a:solidFill>
                          <a:srgbClr val="FFFFFF"/>
                        </a:solidFill>
                        <a:ln cap="flat" cmpd="sng" w="9360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2503170</wp:posOffset>
                </wp:positionH>
                <wp:positionV relativeFrom="paragraph">
                  <wp:posOffset>231140</wp:posOffset>
                </wp:positionV>
                <wp:extent cx="274320" cy="2209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B">
      <w:pPr>
        <w:rPr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Intendo partecipare 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                 NON intendo partecipare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13334</wp:posOffset>
                </wp:positionV>
                <wp:extent cx="274320" cy="22098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/>
                        <a:solidFill>
                          <a:srgbClr val="FFFFFF"/>
                        </a:solidFill>
                        <a:ln cap="flat" cmpd="sng" w="9360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13334</wp:posOffset>
                </wp:positionV>
                <wp:extent cx="274320" cy="2209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Allegati a seguito dell’avvenuta selezione alla finale: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Dichiarazione riguardante i coristi partecipanti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liberatoria per le immagini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Dichiarazione di copertura assicurativa dei piccoli coristi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Allegato D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Foto del coro e del direttore (in jpg);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b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vertAlign w:val="baselin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CORISTI PARTECIPANTI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 (da allegare solo in caso di ammissione alla finale)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(Cognomi, Nomi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Nome del Coro partecipante:___________________________________________________________________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Direttore del Coro partecipante:_________________________________________________________________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Dirigente della Scuola del Coro Partecipante:______________________________________________________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CORISTI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3.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4.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5.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6.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7.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8.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9.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10.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11.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12.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13.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14.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15.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16.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17.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18.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19.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20.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21.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22.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23.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24.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25.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26.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27.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28.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29.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30.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31.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ArialMT" w:cs="ArialMT" w:eastAsia="ArialMT" w:hAnsi="ArialMT"/>
          <w:color w:val="000000"/>
          <w:sz w:val="18"/>
          <w:szCs w:val="18"/>
          <w:vertAlign w:val="baseline"/>
          <w:rtl w:val="0"/>
        </w:rPr>
        <w:t xml:space="preserve">32. Cognome e Nome:_________________________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vertAlign w:val="baseline"/>
          <w:rtl w:val="0"/>
        </w:rPr>
        <w:t xml:space="preserve">Allegato 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b w:val="1"/>
          <w:i w:val="1"/>
          <w:color w:val="9a9acd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CONSENSO PER LA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sottoscritti   </w:t>
      </w:r>
    </w:p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Nome__________________________ Cognome__________________________   </w:t>
      </w:r>
    </w:p>
    <w:p w:rsidR="00000000" w:rsidDel="00000000" w:rsidP="00000000" w:rsidRDefault="00000000" w:rsidRPr="00000000" w14:paraId="000001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Nome__________________________ Cognome__________________________   </w:t>
      </w:r>
    </w:p>
    <w:p w:rsidR="00000000" w:rsidDel="00000000" w:rsidP="00000000" w:rsidRDefault="00000000" w:rsidRPr="00000000" w14:paraId="000001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genitori dell’alunno _______________________________________________________________    </w:t>
      </w:r>
    </w:p>
    <w:p w:rsidR="00000000" w:rsidDel="00000000" w:rsidP="00000000" w:rsidRDefault="00000000" w:rsidRPr="00000000" w14:paraId="000001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frequentante la classe ________________ anno scolastico 2023/2024  </w:t>
      </w:r>
    </w:p>
    <w:p w:rsidR="00000000" w:rsidDel="00000000" w:rsidP="00000000" w:rsidRDefault="00000000" w:rsidRPr="00000000" w14:paraId="000001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presso__________________________________________________________________</w:t>
      </w:r>
    </w:p>
    <w:p w:rsidR="00000000" w:rsidDel="00000000" w:rsidP="00000000" w:rsidRDefault="00000000" w:rsidRPr="00000000" w14:paraId="000001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autorizzano  </w:t>
      </w:r>
    </w:p>
    <w:p w:rsidR="00000000" w:rsidDel="00000000" w:rsidP="00000000" w:rsidRDefault="00000000" w:rsidRPr="00000000" w14:paraId="000001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la ripresa di foto e/o video dei propri figlio/a durante le giornate 1- 2 Giugno 2024 alla </w:t>
      </w:r>
    </w:p>
    <w:p w:rsidR="00000000" w:rsidDel="00000000" w:rsidP="00000000" w:rsidRDefault="00000000" w:rsidRPr="00000000" w14:paraId="0000014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6° edizione del Concorso Nazionale per Scuole Primarie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vertAlign w:val="baseline"/>
        </w:rPr>
      </w:pPr>
      <w:r w:rsidDel="00000000" w:rsidR="00000000" w:rsidRPr="00000000">
        <w:rPr>
          <w:rFonts w:ascii="Bad Script" w:cs="Bad Script" w:eastAsia="Bad Script" w:hAnsi="Bad Script"/>
          <w:b w:val="1"/>
          <w:sz w:val="44"/>
          <w:szCs w:val="44"/>
          <w:vertAlign w:val="baseline"/>
          <w:rtl w:val="0"/>
        </w:rPr>
        <w:t xml:space="preserve">“SULLE NOTE DELLA FORTUNA”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Città di Fano (PU) - pubblicazione delle foto sul sito del Comune di Fano, de l’Associazione TRA LE NOTE e sui giornali locali; - proiezione video della serata su emittenti televisive della Provincia.   </w:t>
      </w:r>
    </w:p>
    <w:p w:rsidR="00000000" w:rsidDel="00000000" w:rsidP="00000000" w:rsidRDefault="00000000" w:rsidRPr="00000000" w14:paraId="000001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di entrambi i genitori:     </w:t>
      </w:r>
    </w:p>
    <w:p w:rsidR="00000000" w:rsidDel="00000000" w:rsidP="00000000" w:rsidRDefault="00000000" w:rsidRPr="00000000" w14:paraId="000001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 (padre/ tutore/ affidatario)                       _________________________________________ (madre/ tutrice/ affidataria)                                                                          </w:t>
      </w:r>
    </w:p>
    <w:p w:rsidR="00000000" w:rsidDel="00000000" w:rsidP="00000000" w:rsidRDefault="00000000" w:rsidRPr="00000000" w14:paraId="000001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Data: __________________________________________________</w:t>
      </w:r>
    </w:p>
    <w:p w:rsidR="00000000" w:rsidDel="00000000" w:rsidP="00000000" w:rsidRDefault="00000000" w:rsidRPr="00000000" w14:paraId="000001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vertAlign w:val="baseline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b w:val="1"/>
          <w:i w:val="1"/>
          <w:color w:val="9a9acd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a9acd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DICHIARAZIONE DI COPERTURA ASSICURATIVA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Ogni Scuola invierà la propria dichiarazione nel modello, firmato dal Dirigente Scolastico, nel modo che riterrà più opportuno.</w:t>
      </w:r>
    </w:p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719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veat"/>
  <w:font w:name="Comic Sans MS"/>
  <w:font w:name="TTE2BEC9B0t00"/>
  <w:font w:name="Arial Black"/>
  <w:font w:name="Times New Roman"/>
  <w:font w:name="Calibri"/>
  <w:font w:name="ArialMT"/>
  <w:font w:name="Bad Scrip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://www.tralenote.it/" TargetMode="External"/><Relationship Id="rId9" Type="http://schemas.openxmlformats.org/officeDocument/2006/relationships/hyperlink" Target="mailto:info@tralenote.it" TargetMode="External"/><Relationship Id="rId5" Type="http://schemas.openxmlformats.org/officeDocument/2006/relationships/styles" Target="styles.xml"/><Relationship Id="rId6" Type="http://schemas.openxmlformats.org/officeDocument/2006/relationships/hyperlink" Target="mailto:info@tralenote.it" TargetMode="External"/><Relationship Id="rId7" Type="http://schemas.openxmlformats.org/officeDocument/2006/relationships/hyperlink" Target="http://www.tralenote.it/" TargetMode="External"/><Relationship Id="rId8" Type="http://schemas.openxmlformats.org/officeDocument/2006/relationships/hyperlink" Target="mailto:stefania_bernabucci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